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
          <w:color w:val="FF0000"/>
          <w:sz w:val="48"/>
          <w:szCs w:val="48"/>
        </w:rPr>
      </w:pPr>
      <w:r>
        <w:rPr>
          <w:rFonts w:hint="eastAsia" w:ascii="宋体" w:hAnsi="宋体"/>
          <w:b/>
          <w:color w:val="FF0000"/>
          <w:sz w:val="48"/>
          <w:szCs w:val="48"/>
        </w:rPr>
        <mc:AlternateContent>
          <mc:Choice Requires="wps">
            <w:drawing>
              <wp:anchor distT="0" distB="0" distL="114300" distR="114300" simplePos="0" relativeHeight="251658240" behindDoc="0" locked="0" layoutInCell="1" allowOverlap="1">
                <wp:simplePos x="0" y="0"/>
                <wp:positionH relativeFrom="column">
                  <wp:posOffset>-720725</wp:posOffset>
                </wp:positionH>
                <wp:positionV relativeFrom="paragraph">
                  <wp:posOffset>-3175</wp:posOffset>
                </wp:positionV>
                <wp:extent cx="6854825" cy="1254760"/>
                <wp:effectExtent l="0" t="0" r="0" b="0"/>
                <wp:wrapNone/>
                <wp:docPr id="1" name="Text Box 4"/>
                <wp:cNvGraphicFramePr/>
                <a:graphic xmlns:a="http://schemas.openxmlformats.org/drawingml/2006/main">
                  <a:graphicData uri="http://schemas.microsoft.com/office/word/2010/wordprocessingShape">
                    <wps:wsp>
                      <wps:cNvSpPr txBox="1"/>
                      <wps:spPr>
                        <a:xfrm>
                          <a:off x="0" y="0"/>
                          <a:ext cx="6854825" cy="1254760"/>
                        </a:xfrm>
                        <a:prstGeom prst="rect">
                          <a:avLst/>
                        </a:prstGeom>
                        <a:noFill/>
                        <a:ln w="9525">
                          <a:noFill/>
                        </a:ln>
                      </wps:spPr>
                      <wps:txbx>
                        <w:txbxContent>
                          <w:p>
                            <w:pPr>
                              <w:jc w:val="center"/>
                              <w:rPr>
                                <w:rFonts w:hint="eastAsia" w:ascii="华文中宋" w:hAnsi="华文中宋" w:eastAsia="华文中宋"/>
                                <w:b/>
                                <w:color w:val="FF3300"/>
                                <w:w w:val="50"/>
                                <w:sz w:val="140"/>
                                <w:szCs w:val="72"/>
                                <w:lang w:eastAsia="zh-CN"/>
                              </w:rPr>
                            </w:pPr>
                            <w:r>
                              <w:rPr>
                                <w:rFonts w:hint="eastAsia" w:ascii="华文中宋" w:hAnsi="华文中宋" w:eastAsia="华文中宋"/>
                                <w:b/>
                                <w:color w:val="FF3300"/>
                                <w:w w:val="50"/>
                                <w:sz w:val="130"/>
                                <w:szCs w:val="130"/>
                                <w:lang w:eastAsia="zh-CN"/>
                              </w:rPr>
                              <w:t>安徽省清洗保洁行业协会文件</w:t>
                            </w:r>
                          </w:p>
                        </w:txbxContent>
                      </wps:txbx>
                      <wps:bodyPr upright="1"/>
                    </wps:wsp>
                  </a:graphicData>
                </a:graphic>
              </wp:anchor>
            </w:drawing>
          </mc:Choice>
          <mc:Fallback>
            <w:pict>
              <v:shape id="Text Box 4" o:spid="_x0000_s1026" o:spt="202" type="#_x0000_t202" style="position:absolute;left:0pt;margin-left:-56.75pt;margin-top:-0.25pt;height:98.8pt;width:539.75pt;z-index:251658240;mso-width-relative:page;mso-height-relative:page;" filled="f" stroked="f" coordsize="21600,21600" o:gfxdata="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NSOmbHWAAAACgEAAA8AAAAAAAAAAQAgAAAAIgAAAGRycy9kb3ducmV2LnhtbFBL&#10;AQIUABQAAAAIAIdO4kAHL0M5hgEAAAkDAAAOAAAAAAAAAAEAIAAAACUBAABkcnMvZTJvRG9jLnht&#10;bFBLBQYAAAAABgAGAFkBAAAdBQAAAAA=&#10;">
                <v:fill on="f" focussize="0,0"/>
                <v:stroke on="f"/>
                <v:imagedata o:title=""/>
                <o:lock v:ext="edit" aspectratio="f"/>
                <v:textbox>
                  <w:txbxContent>
                    <w:p>
                      <w:pPr>
                        <w:jc w:val="center"/>
                        <w:rPr>
                          <w:rFonts w:hint="eastAsia" w:ascii="华文中宋" w:hAnsi="华文中宋" w:eastAsia="华文中宋"/>
                          <w:b/>
                          <w:color w:val="FF3300"/>
                          <w:w w:val="50"/>
                          <w:sz w:val="140"/>
                          <w:szCs w:val="72"/>
                          <w:lang w:eastAsia="zh-CN"/>
                        </w:rPr>
                      </w:pPr>
                      <w:r>
                        <w:rPr>
                          <w:rFonts w:hint="eastAsia" w:ascii="华文中宋" w:hAnsi="华文中宋" w:eastAsia="华文中宋"/>
                          <w:b/>
                          <w:color w:val="FF3300"/>
                          <w:w w:val="50"/>
                          <w:sz w:val="130"/>
                          <w:szCs w:val="130"/>
                          <w:lang w:eastAsia="zh-CN"/>
                        </w:rPr>
                        <w:t>安徽省清洗保洁行业协会文件</w:t>
                      </w:r>
                    </w:p>
                  </w:txbxContent>
                </v:textbox>
              </v:shape>
            </w:pict>
          </mc:Fallback>
        </mc:AlternateContent>
      </w:r>
    </w:p>
    <w:p>
      <w:pPr>
        <w:spacing w:line="500" w:lineRule="exact"/>
        <w:jc w:val="center"/>
        <w:rPr>
          <w:rFonts w:hint="eastAsia" w:ascii="宋体" w:hAnsi="宋体"/>
          <w:b/>
          <w:color w:val="FF0000"/>
          <w:sz w:val="48"/>
          <w:szCs w:val="48"/>
        </w:rPr>
      </w:pPr>
    </w:p>
    <w:p>
      <w:pPr>
        <w:spacing w:line="500" w:lineRule="exact"/>
        <w:jc w:val="center"/>
        <w:rPr>
          <w:rFonts w:hint="eastAsia" w:ascii="宋体" w:hAnsi="宋体"/>
          <w:b/>
          <w:color w:val="FF0000"/>
          <w:sz w:val="48"/>
          <w:szCs w:val="48"/>
        </w:rPr>
      </w:pPr>
    </w:p>
    <w:p>
      <w:pPr>
        <w:spacing w:line="500" w:lineRule="exact"/>
        <w:jc w:val="left"/>
        <w:rPr>
          <w:rFonts w:hint="eastAsia" w:ascii="楷体_GB2312" w:hAnsi="宋体" w:eastAsia="楷体_GB2312"/>
          <w:b/>
          <w:sz w:val="36"/>
          <w:szCs w:val="36"/>
        </w:rPr>
      </w:pPr>
    </w:p>
    <w:p>
      <w:pPr>
        <w:spacing w:line="500" w:lineRule="exact"/>
        <w:jc w:val="center"/>
        <w:rPr>
          <w:rFonts w:hint="eastAsia" w:ascii="仿宋" w:hAnsi="仿宋" w:eastAsia="仿宋" w:cs="仿宋"/>
          <w:b/>
          <w:sz w:val="32"/>
          <w:szCs w:val="32"/>
          <w:lang w:val="en-US" w:eastAsia="zh-CN"/>
        </w:rPr>
      </w:pPr>
      <w:r>
        <w:rPr>
          <w:rFonts w:hint="eastAsia" w:ascii="仿宋" w:hAnsi="仿宋" w:eastAsia="仿宋" w:cs="仿宋"/>
          <w:b/>
          <w:sz w:val="32"/>
          <w:szCs w:val="32"/>
        </w:rPr>
        <w:t>皖清协</w:t>
      </w:r>
      <w:r>
        <w:rPr>
          <w:rFonts w:hint="eastAsia" w:ascii="宋体" w:hAnsi="宋体" w:eastAsia="宋体" w:cs="宋体"/>
          <w:b/>
          <w:sz w:val="32"/>
          <w:szCs w:val="32"/>
        </w:rPr>
        <w:t>﹝</w:t>
      </w:r>
      <w:r>
        <w:rPr>
          <w:rFonts w:hint="eastAsia" w:ascii="仿宋" w:hAnsi="仿宋" w:eastAsia="仿宋" w:cs="仿宋"/>
          <w:b/>
          <w:sz w:val="32"/>
          <w:szCs w:val="32"/>
        </w:rPr>
        <w:t>201</w:t>
      </w:r>
      <w:r>
        <w:rPr>
          <w:rFonts w:hint="eastAsia" w:ascii="仿宋" w:hAnsi="仿宋" w:eastAsia="仿宋" w:cs="仿宋"/>
          <w:b/>
          <w:sz w:val="32"/>
          <w:szCs w:val="32"/>
          <w:lang w:val="en-US" w:eastAsia="zh-CN"/>
        </w:rPr>
        <w:t>7</w:t>
      </w:r>
      <w:r>
        <w:rPr>
          <w:rFonts w:hint="eastAsia" w:ascii="宋体" w:hAnsi="宋体" w:eastAsia="宋体" w:cs="宋体"/>
          <w:b/>
          <w:sz w:val="32"/>
          <w:szCs w:val="32"/>
          <w:lang w:val="en-US" w:eastAsia="zh-CN"/>
        </w:rPr>
        <w:t>﹞</w:t>
      </w:r>
      <w:r>
        <w:rPr>
          <w:rFonts w:hint="eastAsia" w:ascii="仿宋" w:hAnsi="仿宋" w:eastAsia="仿宋" w:cs="仿宋"/>
          <w:b/>
          <w:sz w:val="32"/>
          <w:szCs w:val="32"/>
          <w:lang w:val="en-US" w:eastAsia="zh-CN"/>
        </w:rPr>
        <w:t>11</w:t>
      </w:r>
      <w:r>
        <w:rPr>
          <w:rFonts w:hint="eastAsia" w:ascii="仿宋" w:hAnsi="仿宋" w:eastAsia="仿宋" w:cs="仿宋"/>
          <w:b/>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b/>
          <w:sz w:val="44"/>
          <w:szCs w:val="44"/>
        </w:rPr>
      </w:pPr>
      <w:r>
        <w:rPr>
          <w:rFonts w:hint="eastAsia" w:ascii="宋体" w:hAnsi="宋体"/>
          <w:b/>
          <w:color w:val="FF0000"/>
          <w:sz w:val="48"/>
          <w:szCs w:val="4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87630</wp:posOffset>
                </wp:positionV>
                <wp:extent cx="5399405" cy="13335"/>
                <wp:effectExtent l="0" t="0" r="0" b="0"/>
                <wp:wrapNone/>
                <wp:docPr id="2" name="Line 7"/>
                <wp:cNvGraphicFramePr/>
                <a:graphic xmlns:a="http://schemas.openxmlformats.org/drawingml/2006/main">
                  <a:graphicData uri="http://schemas.microsoft.com/office/word/2010/wordprocessingShape">
                    <wps:wsp>
                      <wps:cNvCnPr/>
                      <wps:spPr>
                        <a:xfrm>
                          <a:off x="0" y="0"/>
                          <a:ext cx="5399405" cy="13335"/>
                        </a:xfrm>
                        <a:prstGeom prst="line">
                          <a:avLst/>
                        </a:prstGeom>
                        <a:ln w="28575" cap="flat" cmpd="sng">
                          <a:solidFill>
                            <a:srgbClr val="FF3300"/>
                          </a:solidFill>
                          <a:prstDash val="solid"/>
                          <a:headEnd type="none" w="med" len="med"/>
                          <a:tailEnd type="none" w="med" len="med"/>
                        </a:ln>
                      </wps:spPr>
                      <wps:bodyPr upright="1"/>
                    </wps:wsp>
                  </a:graphicData>
                </a:graphic>
              </wp:anchor>
            </w:drawing>
          </mc:Choice>
          <mc:Fallback>
            <w:pict>
              <v:line id="Line 7" o:spid="_x0000_s1026" o:spt="20" style="position:absolute;left:0pt;margin-left:-0.35pt;margin-top:6.9pt;height:1.05pt;width:425.15pt;z-index:251659264;mso-width-relative:page;mso-height-relative:page;" filled="f" stroked="t" coordsize="21600,21600" o:gfxdata="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3UK0itcAAAAHAQAADwAAAAAAAAABACAAAAAiAAAAZHJzL2Rv&#10;d25yZXYueG1sUEsBAhQAFAAAAAgAh07iQHm9EMPJAQAAkAMAAA4AAAAAAAAAAQAgAAAAJgEAAGRy&#10;cy9lMm9Eb2MueG1sUEsFBgAAAAAGAAYAWQEAAGEFAAAAAA==&#10;">
                <v:fill on="f" focussize="0,0"/>
                <v:stroke weight="2.25pt" color="#FF3300" joinstyle="round"/>
                <v:imagedata o:title=""/>
                <o:lock v:ext="edit" aspectratio="f"/>
              </v:line>
            </w:pict>
          </mc:Fallback>
        </mc:AlternateContent>
      </w:r>
      <w:r>
        <w:rPr>
          <w:rFonts w:hint="eastAsia" w:ascii="宋体" w:hAnsi="宋体"/>
          <w:b/>
          <w:color w:val="FF0000"/>
          <w:sz w:val="48"/>
          <w:szCs w:val="48"/>
        </w:rPr>
        <w:t xml:space="preserve">           </w:t>
      </w:r>
      <w:r>
        <w:rPr>
          <w:rFonts w:hint="eastAsia" w:ascii="宋体" w:hAnsi="宋体"/>
          <w:bCs/>
          <w:sz w:val="20"/>
          <w:szCs w:val="20"/>
        </w:rPr>
        <w:t xml:space="preserve"> </w:t>
      </w:r>
    </w:p>
    <w:p>
      <w:pPr>
        <w:jc w:val="center"/>
        <w:rPr>
          <w:rFonts w:hint="eastAsia"/>
          <w:b/>
          <w:sz w:val="44"/>
          <w:szCs w:val="44"/>
        </w:rPr>
      </w:pPr>
      <w:r>
        <w:rPr>
          <w:rFonts w:hint="eastAsia"/>
          <w:b/>
          <w:sz w:val="44"/>
          <w:szCs w:val="44"/>
        </w:rPr>
        <w:t>关于进行全省清洗保洁企业资质等级</w:t>
      </w:r>
    </w:p>
    <w:p>
      <w:pPr>
        <w:jc w:val="center"/>
        <w:rPr>
          <w:sz w:val="44"/>
          <w:szCs w:val="44"/>
        </w:rPr>
      </w:pPr>
      <w:r>
        <w:rPr>
          <w:rFonts w:hint="eastAsia"/>
          <w:b/>
          <w:sz w:val="44"/>
          <w:szCs w:val="44"/>
        </w:rPr>
        <w:t>评定工作的</w:t>
      </w:r>
      <w:r>
        <w:rPr>
          <w:rFonts w:hint="eastAsia"/>
          <w:b/>
          <w:sz w:val="44"/>
          <w:szCs w:val="44"/>
          <w:lang w:eastAsia="zh-CN"/>
        </w:rPr>
        <w:t>补充通知</w:t>
      </w:r>
    </w:p>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r>
        <w:rPr>
          <w:rFonts w:hint="eastAsia" w:ascii="仿宋" w:hAnsi="仿宋" w:eastAsia="仿宋"/>
          <w:sz w:val="32"/>
          <w:szCs w:val="32"/>
        </w:rPr>
        <w:t>各会员单位和全省清洗保洁企业：</w:t>
      </w:r>
      <w:bookmarkStart w:id="0" w:name="_GoBack"/>
      <w:bookmarkEnd w:id="0"/>
    </w:p>
    <w:p>
      <w:pPr>
        <w:spacing w:line="500" w:lineRule="exact"/>
        <w:jc w:val="both"/>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关于进行全省清洗保洁企业资质等级评定工作的通知（皖清协[201</w:t>
      </w:r>
      <w:r>
        <w:rPr>
          <w:rFonts w:hint="eastAsia" w:ascii="仿宋" w:hAnsi="仿宋" w:eastAsia="仿宋"/>
          <w:sz w:val="32"/>
          <w:szCs w:val="32"/>
          <w:lang w:val="en-US" w:eastAsia="zh-CN"/>
        </w:rPr>
        <w:t>7</w:t>
      </w:r>
      <w:r>
        <w:rPr>
          <w:rFonts w:hint="eastAsia" w:ascii="仿宋" w:hAnsi="仿宋" w:eastAsia="仿宋"/>
          <w:sz w:val="32"/>
          <w:szCs w:val="32"/>
          <w:lang w:eastAsia="zh-CN"/>
        </w:rPr>
        <w:t>]</w:t>
      </w:r>
      <w:r>
        <w:rPr>
          <w:rFonts w:hint="eastAsia" w:ascii="仿宋" w:hAnsi="仿宋" w:eastAsia="仿宋"/>
          <w:sz w:val="32"/>
          <w:szCs w:val="32"/>
          <w:lang w:val="en-US" w:eastAsia="zh-CN"/>
        </w:rPr>
        <w:t>10</w:t>
      </w:r>
      <w:r>
        <w:rPr>
          <w:rFonts w:hint="eastAsia" w:ascii="仿宋" w:hAnsi="仿宋" w:eastAsia="仿宋"/>
          <w:sz w:val="32"/>
          <w:szCs w:val="32"/>
          <w:lang w:eastAsia="zh-CN"/>
        </w:rPr>
        <w:t>号）已发，为提高评定工作效率，现将对各企业申报材料收集和初审工作有关问题补充通知如下：</w:t>
      </w:r>
    </w:p>
    <w:p>
      <w:pPr>
        <w:spacing w:line="500" w:lineRule="exact"/>
        <w:jc w:val="both"/>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一、各企业的申报表、需要提交材料清单，先报至所在地市已成立的清洗保洁行业协会或正在筹建成立清洗保洁行业协会筹备委员会。</w:t>
      </w:r>
      <w:r>
        <w:rPr>
          <w:rFonts w:hint="eastAsia" w:ascii="仿宋" w:hAnsi="仿宋" w:eastAsia="仿宋"/>
          <w:sz w:val="32"/>
          <w:szCs w:val="32"/>
          <w:lang w:val="en-US" w:eastAsia="zh-CN"/>
        </w:rPr>
        <w:t xml:space="preserve">     </w:t>
      </w:r>
    </w:p>
    <w:p>
      <w:pPr>
        <w:spacing w:line="500" w:lineRule="exact"/>
        <w:jc w:val="both"/>
        <w:rPr>
          <w:rFonts w:hint="eastAsia" w:ascii="仿宋" w:hAnsi="仿宋" w:eastAsia="仿宋"/>
          <w:sz w:val="32"/>
          <w:szCs w:val="32"/>
          <w:lang w:eastAsia="zh-CN"/>
        </w:rPr>
      </w:pPr>
      <w:r>
        <w:rPr>
          <w:rFonts w:hint="eastAsia" w:ascii="仿宋" w:hAnsi="仿宋" w:eastAsia="仿宋"/>
          <w:sz w:val="32"/>
          <w:szCs w:val="32"/>
          <w:lang w:val="en-US" w:eastAsia="zh-CN"/>
        </w:rPr>
        <w:t xml:space="preserve">    二、所在地市未成立清洗保洁行业协会或还没有组建清洗保洁行业协会筹备委员会的企业申报表、</w:t>
      </w:r>
      <w:r>
        <w:rPr>
          <w:rFonts w:hint="eastAsia" w:ascii="仿宋" w:hAnsi="仿宋" w:eastAsia="仿宋"/>
          <w:sz w:val="32"/>
          <w:szCs w:val="32"/>
          <w:lang w:eastAsia="zh-CN"/>
        </w:rPr>
        <w:t>需要提交材料清单，由协会指定所在地市的省协会副会长负责办理（见附件）</w:t>
      </w:r>
    </w:p>
    <w:p>
      <w:pPr>
        <w:spacing w:line="500" w:lineRule="exact"/>
        <w:ind w:firstLine="640"/>
        <w:jc w:val="both"/>
        <w:rPr>
          <w:rFonts w:hint="eastAsia" w:ascii="仿宋" w:hAnsi="仿宋" w:eastAsia="仿宋"/>
          <w:sz w:val="32"/>
          <w:szCs w:val="32"/>
          <w:lang w:eastAsia="zh-CN"/>
        </w:rPr>
      </w:pPr>
      <w:r>
        <w:rPr>
          <w:rFonts w:hint="eastAsia" w:ascii="仿宋" w:hAnsi="仿宋" w:eastAsia="仿宋"/>
          <w:sz w:val="32"/>
          <w:szCs w:val="32"/>
          <w:lang w:val="en-US" w:eastAsia="zh-CN"/>
        </w:rPr>
        <w:t>三、</w:t>
      </w:r>
      <w:r>
        <w:rPr>
          <w:rFonts w:hint="eastAsia" w:ascii="仿宋" w:hAnsi="仿宋" w:eastAsia="仿宋"/>
          <w:sz w:val="32"/>
          <w:szCs w:val="32"/>
          <w:lang w:eastAsia="zh-CN"/>
        </w:rPr>
        <w:t>所在地市无省协会副会长单位的</w:t>
      </w:r>
      <w:r>
        <w:rPr>
          <w:rFonts w:hint="eastAsia" w:ascii="仿宋" w:hAnsi="仿宋" w:eastAsia="仿宋"/>
          <w:sz w:val="32"/>
          <w:szCs w:val="32"/>
          <w:lang w:val="en-US" w:eastAsia="zh-CN"/>
        </w:rPr>
        <w:t xml:space="preserve"> 企业的</w:t>
      </w:r>
      <w:r>
        <w:rPr>
          <w:rFonts w:hint="eastAsia" w:ascii="仿宋" w:hAnsi="仿宋" w:eastAsia="仿宋"/>
          <w:sz w:val="32"/>
          <w:szCs w:val="32"/>
          <w:lang w:eastAsia="zh-CN"/>
        </w:rPr>
        <w:t>申报表、需要提交材料清单，直接报送省协会秘书处。</w:t>
      </w:r>
    </w:p>
    <w:p>
      <w:pPr>
        <w:spacing w:line="500" w:lineRule="exact"/>
        <w:ind w:firstLine="640"/>
        <w:jc w:val="both"/>
        <w:rPr>
          <w:rFonts w:hint="eastAsia" w:ascii="仿宋" w:hAnsi="仿宋" w:eastAsia="仿宋"/>
          <w:sz w:val="32"/>
          <w:szCs w:val="32"/>
          <w:lang w:val="en-US" w:eastAsia="zh-CN"/>
        </w:rPr>
      </w:pPr>
      <w:r>
        <w:rPr>
          <w:rFonts w:hint="eastAsia" w:ascii="仿宋" w:hAnsi="仿宋" w:eastAsia="仿宋"/>
          <w:sz w:val="32"/>
          <w:szCs w:val="32"/>
          <w:lang w:val="en-US" w:eastAsia="zh-CN"/>
        </w:rPr>
        <w:t>四、外省市的企业是省协会会员单位的，直接报送省协会秘书处，是各地市协会会员单位的，报送各地市协会或筹备委员会。</w:t>
      </w:r>
    </w:p>
    <w:p>
      <w:pPr>
        <w:spacing w:line="500" w:lineRule="exact"/>
        <w:jc w:val="both"/>
        <w:rPr>
          <w:rFonts w:hint="eastAsia" w:ascii="仿宋" w:hAnsi="仿宋" w:eastAsia="仿宋"/>
          <w:sz w:val="32"/>
          <w:szCs w:val="32"/>
          <w:lang w:eastAsia="zh-CN"/>
        </w:rPr>
      </w:pPr>
      <w:r>
        <w:rPr>
          <w:rFonts w:hint="eastAsia" w:ascii="仿宋" w:hAnsi="仿宋" w:eastAsia="仿宋"/>
          <w:sz w:val="32"/>
          <w:szCs w:val="32"/>
          <w:lang w:val="en-US" w:eastAsia="zh-CN"/>
        </w:rPr>
        <w:t xml:space="preserve">    五、</w:t>
      </w:r>
      <w:r>
        <w:rPr>
          <w:rFonts w:hint="eastAsia" w:ascii="仿宋" w:hAnsi="仿宋" w:eastAsia="仿宋"/>
          <w:sz w:val="32"/>
          <w:szCs w:val="32"/>
          <w:lang w:eastAsia="zh-CN"/>
        </w:rPr>
        <w:t>各企业的申报表、需要提交材料清单，由所在地市协会或筹备委员会、指定的副会长负责进行初审后，分别按一、二、三级分类，统一造册，报省协会秘书处。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仿宋" w:hAnsi="仿宋" w:eastAsia="仿宋"/>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lang w:eastAsia="zh-CN"/>
        </w:rPr>
        <w:t>六、材料一式三份，请按顺序排列。</w:t>
      </w:r>
      <w:r>
        <w:rPr>
          <w:rFonts w:hint="eastAsia" w:ascii="仿宋" w:hAnsi="仿宋" w:eastAsia="仿宋"/>
          <w:sz w:val="32"/>
          <w:szCs w:val="32"/>
        </w:rPr>
        <w:t xml:space="preserve">                                                                                                                                                                                                                                                                                                                                                                                                                                                                                                                                                                                                                                                                                                                                                                                                                                                                                                                                                                                                                                                                                                                                                                                                                                                                                                                                                                                                                                                                                                                                                                                                                                                                                                                                                                                                                                                                                                                                                                                                                                                                                                                                                                                                                                                                                                                                                                                                                                                                                                                                                                                                                                                                                                                                                                                                                                                                                                                                                                                                                                                                                                                                                                                                                                                                                                                                                                                                                                                                                                                                                                                                                                                                                                                                                                                                                                                                                                                                                                                                                                                                                                                                                                                                                </w:t>
      </w:r>
      <w:r>
        <w:rPr>
          <w:rFonts w:hint="eastAsia" w:ascii="仿宋" w:hAnsi="仿宋" w:eastAsia="仿宋"/>
          <w:sz w:val="32"/>
          <w:szCs w:val="32"/>
        </w:rPr>
        <w:t xml:space="preserve">                                                                                                                                                                                                                                                                                                                                                                                                                                                                                                                                                                                                                                                                                                                                                                                                                                                                                                                                                                                                                                                                                                                                                                                                                                                                                                                                                                                                                                                                                                                                                                                                                                                                                                                                                                                                                                                                                                                                                                                                                                                                                                                                                                                                                                                                                                                                                                                                                                                                                                                                                                                                                                                                                                                                                                                                                                                                                                                                                                                                                                                                                                                                                                                                                                                                                                                                                                                                                                                                     </w:t>
      </w:r>
    </w:p>
    <w:p>
      <w:pPr>
        <w:spacing w:line="240" w:lineRule="auto"/>
        <w:jc w:val="both"/>
        <w:rPr>
          <w:rFonts w:hint="eastAsia" w:ascii="仿宋" w:hAnsi="仿宋" w:eastAsia="仿宋" w:cs="仿宋"/>
          <w:sz w:val="32"/>
          <w:szCs w:val="32"/>
          <w:lang w:val="en-US" w:eastAsia="zh-CN"/>
        </w:rPr>
      </w:pPr>
    </w:p>
    <w:p>
      <w:pPr>
        <w:spacing w:line="240" w:lineRule="auto"/>
        <w:jc w:val="both"/>
        <w:rPr>
          <w:rFonts w:hint="eastAsia" w:ascii="仿宋" w:hAnsi="仿宋" w:eastAsia="仿宋"/>
          <w:sz w:val="32"/>
          <w:szCs w:val="32"/>
          <w:lang w:eastAsia="zh-CN"/>
        </w:rPr>
      </w:pPr>
      <w:r>
        <w:rPr>
          <w:rFonts w:hint="eastAsia" w:ascii="仿宋" w:hAnsi="仿宋" w:eastAsia="仿宋" w:cs="仿宋"/>
          <w:sz w:val="32"/>
          <w:szCs w:val="32"/>
          <w:lang w:val="en-US" w:eastAsia="zh-CN"/>
        </w:rPr>
        <w:t>附件:</w:t>
      </w:r>
      <w:r>
        <w:rPr>
          <w:rFonts w:hint="eastAsia" w:ascii="仿宋" w:hAnsi="仿宋" w:eastAsia="仿宋"/>
          <w:sz w:val="32"/>
          <w:szCs w:val="32"/>
          <w:lang w:eastAsia="zh-CN"/>
        </w:rPr>
        <w:t>负责企业申报材料收集初审的单位和负责人名单</w:t>
      </w:r>
    </w:p>
    <w:p>
      <w:pPr>
        <w:spacing w:line="240" w:lineRule="auto"/>
        <w:ind w:firstLine="0" w:firstLineChars="0"/>
        <w:jc w:val="both"/>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 w:hAnsi="仿宋" w:eastAsia="仿宋" w:cs="仿宋"/>
          <w:bCs/>
          <w:sz w:val="32"/>
          <w:szCs w:val="32"/>
        </w:rPr>
      </w:pPr>
      <w:r>
        <w:rPr>
          <w:rFonts w:hint="eastAsia" w:ascii="黑体" w:hAnsi="黑体" w:eastAsia="黑体" w:cs="黑体"/>
          <w:b w:val="0"/>
          <w:bCs/>
          <w:sz w:val="32"/>
          <w:szCs w:val="32"/>
          <w:lang w:eastAsia="zh-CN"/>
        </w:rPr>
        <w:t>联系方式及联系人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协会办公室：0551－62652704 </w:t>
      </w:r>
      <w:r>
        <w:rPr>
          <w:rFonts w:hint="eastAsia" w:ascii="仿宋" w:hAnsi="仿宋" w:eastAsia="仿宋" w:cs="仿宋"/>
          <w:b w:val="0"/>
          <w:bCs/>
          <w:sz w:val="32"/>
          <w:szCs w:val="32"/>
          <w:lang w:val="en-US" w:eastAsia="zh-CN"/>
        </w:rPr>
        <w:t> </w:t>
      </w:r>
      <w:r>
        <w:rPr>
          <w:rFonts w:hint="eastAsia" w:ascii="仿宋" w:hAnsi="仿宋" w:eastAsia="仿宋" w:cs="仿宋"/>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联系人：秘书 洪艳  13053080217（微信号）</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lang w:val="en-US" w:eastAsia="zh-CN"/>
        </w:rPr>
      </w:pPr>
      <w:r>
        <w:rPr>
          <w:rFonts w:hint="eastAsia" w:ascii="仿宋" w:hAnsi="仿宋" w:eastAsia="仿宋" w:cs="仿宋"/>
          <w:kern w:val="0"/>
          <w:sz w:val="32"/>
          <w:szCs w:val="32"/>
          <w:lang w:val="en-US" w:eastAsia="zh-CN" w:bidi="ar"/>
        </w:rPr>
        <w:t xml:space="preserve">    邮箱：  </w:t>
      </w:r>
      <w:r>
        <w:rPr>
          <w:rFonts w:hint="eastAsia" w:ascii="仿宋" w:hAnsi="仿宋" w:eastAsia="仿宋" w:cs="仿宋"/>
          <w:b w:val="0"/>
          <w:bCs/>
          <w:sz w:val="32"/>
          <w:szCs w:val="32"/>
          <w:lang w:val="en-US" w:eastAsia="zh-CN"/>
        </w:rPr>
        <w:t>898896964@qq.com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drawing>
          <wp:anchor distT="0" distB="0" distL="114300" distR="114300" simplePos="0" relativeHeight="251660288" behindDoc="1" locked="0" layoutInCell="1" allowOverlap="1">
            <wp:simplePos x="0" y="0"/>
            <wp:positionH relativeFrom="column">
              <wp:posOffset>2715260</wp:posOffset>
            </wp:positionH>
            <wp:positionV relativeFrom="paragraph">
              <wp:posOffset>81280</wp:posOffset>
            </wp:positionV>
            <wp:extent cx="1588135" cy="1617345"/>
            <wp:effectExtent l="0" t="0" r="12065" b="1905"/>
            <wp:wrapNone/>
            <wp:docPr id="3" name="图片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
                    <pic:cNvPicPr>
                      <a:picLocks noChangeAspect="1"/>
                    </pic:cNvPicPr>
                  </pic:nvPicPr>
                  <pic:blipFill>
                    <a:blip r:embed="rId4"/>
                    <a:stretch>
                      <a:fillRect/>
                    </a:stretch>
                  </pic:blipFill>
                  <pic:spPr>
                    <a:xfrm>
                      <a:off x="0" y="0"/>
                      <a:ext cx="1588135" cy="1617345"/>
                    </a:xfrm>
                    <a:prstGeom prst="rect">
                      <a:avLst/>
                    </a:prstGeom>
                  </pic:spPr>
                </pic:pic>
              </a:graphicData>
            </a:graphic>
          </wp:anchor>
        </w:drawing>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2017年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17</w:t>
      </w:r>
      <w:r>
        <w:rPr>
          <w:rFonts w:hint="eastAsia" w:ascii="仿宋" w:hAnsi="仿宋" w:eastAsia="仿宋"/>
          <w:sz w:val="32"/>
          <w:szCs w:val="32"/>
        </w:rPr>
        <w:t>日</w:t>
      </w:r>
    </w:p>
    <w:p>
      <w:pPr>
        <w:spacing w:line="240" w:lineRule="auto"/>
        <w:jc w:val="both"/>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spacing w:line="240" w:lineRule="auto"/>
        <w:jc w:val="both"/>
        <w:rPr>
          <w:rFonts w:hint="eastAsia" w:ascii="仿宋" w:hAnsi="仿宋" w:eastAsia="仿宋"/>
          <w:b/>
          <w:bCs/>
          <w:sz w:val="32"/>
          <w:szCs w:val="32"/>
          <w:lang w:eastAsia="zh-CN"/>
        </w:rPr>
      </w:pPr>
      <w:r>
        <w:rPr>
          <w:rFonts w:hint="eastAsia" w:ascii="仿宋" w:hAnsi="仿宋" w:eastAsia="仿宋" w:cs="仿宋"/>
          <w:b/>
          <w:bCs/>
          <w:sz w:val="32"/>
          <w:szCs w:val="32"/>
          <w:lang w:val="en-US" w:eastAsia="zh-CN"/>
        </w:rPr>
        <w:t>附件:</w:t>
      </w:r>
      <w:r>
        <w:rPr>
          <w:rFonts w:hint="eastAsia" w:ascii="仿宋" w:hAnsi="仿宋" w:eastAsia="仿宋"/>
          <w:b/>
          <w:bCs/>
          <w:sz w:val="32"/>
          <w:szCs w:val="32"/>
          <w:lang w:eastAsia="zh-CN"/>
        </w:rPr>
        <w:t>负责企业申报材料收集初审的单位和负责人名单</w:t>
      </w:r>
    </w:p>
    <w:tbl>
      <w:tblPr>
        <w:tblStyle w:val="7"/>
        <w:tblpPr w:leftFromText="180" w:rightFromText="180" w:vertAnchor="text" w:horzAnchor="page" w:tblpX="1807" w:tblpY="305"/>
        <w:tblOverlap w:val="never"/>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552"/>
        <w:gridCol w:w="2181"/>
        <w:gridCol w:w="1262"/>
        <w:gridCol w:w="156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tcPr>
          <w:p>
            <w:pPr>
              <w:spacing w:line="240" w:lineRule="auto"/>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序号</w:t>
            </w:r>
          </w:p>
        </w:tc>
        <w:tc>
          <w:tcPr>
            <w:tcW w:w="1552" w:type="dxa"/>
          </w:tcPr>
          <w:p>
            <w:pPr>
              <w:spacing w:line="240" w:lineRule="auto"/>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所在地市</w:t>
            </w:r>
          </w:p>
        </w:tc>
        <w:tc>
          <w:tcPr>
            <w:tcW w:w="2181" w:type="dxa"/>
          </w:tcPr>
          <w:p>
            <w:pPr>
              <w:spacing w:line="240" w:lineRule="auto"/>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负责单位</w:t>
            </w:r>
          </w:p>
        </w:tc>
        <w:tc>
          <w:tcPr>
            <w:tcW w:w="1262" w:type="dxa"/>
          </w:tcPr>
          <w:p>
            <w:pPr>
              <w:spacing w:line="240" w:lineRule="auto"/>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负责人</w:t>
            </w:r>
          </w:p>
        </w:tc>
        <w:tc>
          <w:tcPr>
            <w:tcW w:w="1560" w:type="dxa"/>
          </w:tcPr>
          <w:p>
            <w:pPr>
              <w:spacing w:line="240" w:lineRule="auto"/>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联系电话</w:t>
            </w:r>
          </w:p>
        </w:tc>
        <w:tc>
          <w:tcPr>
            <w:tcW w:w="1185" w:type="dxa"/>
          </w:tcPr>
          <w:p>
            <w:pPr>
              <w:spacing w:line="240" w:lineRule="auto"/>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552"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合肥市</w:t>
            </w:r>
          </w:p>
        </w:tc>
        <w:tc>
          <w:tcPr>
            <w:tcW w:w="2181" w:type="dxa"/>
            <w:vAlign w:val="center"/>
          </w:tcPr>
          <w:p>
            <w:pPr>
              <w:spacing w:line="24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合肥市清洗保洁行业协会</w:t>
            </w:r>
          </w:p>
        </w:tc>
        <w:tc>
          <w:tcPr>
            <w:tcW w:w="126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马云龙</w:t>
            </w:r>
          </w:p>
        </w:tc>
        <w:tc>
          <w:tcPr>
            <w:tcW w:w="1560"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13225759888</w:t>
            </w:r>
          </w:p>
        </w:tc>
        <w:tc>
          <w:tcPr>
            <w:tcW w:w="1185" w:type="dxa"/>
            <w:vAlign w:val="center"/>
          </w:tcPr>
          <w:p>
            <w:pPr>
              <w:spacing w:line="240" w:lineRule="auto"/>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882"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55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芜湖市</w:t>
            </w:r>
          </w:p>
        </w:tc>
        <w:tc>
          <w:tcPr>
            <w:tcW w:w="2181" w:type="dxa"/>
            <w:vAlign w:val="center"/>
          </w:tcPr>
          <w:p>
            <w:pPr>
              <w:spacing w:line="24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芜湖市清洗保洁行业协会筹委会</w:t>
            </w:r>
          </w:p>
        </w:tc>
        <w:tc>
          <w:tcPr>
            <w:tcW w:w="126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赵广保</w:t>
            </w:r>
          </w:p>
        </w:tc>
        <w:tc>
          <w:tcPr>
            <w:tcW w:w="1560"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13855308888</w:t>
            </w:r>
          </w:p>
        </w:tc>
        <w:tc>
          <w:tcPr>
            <w:tcW w:w="1185" w:type="dxa"/>
            <w:vAlign w:val="center"/>
          </w:tcPr>
          <w:p>
            <w:pPr>
              <w:spacing w:line="240" w:lineRule="auto"/>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55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马鞍山市</w:t>
            </w:r>
          </w:p>
        </w:tc>
        <w:tc>
          <w:tcPr>
            <w:tcW w:w="2181" w:type="dxa"/>
            <w:vAlign w:val="center"/>
          </w:tcPr>
          <w:p>
            <w:pPr>
              <w:spacing w:line="24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马鞍山市清洗保洁行业协会筹委会</w:t>
            </w:r>
          </w:p>
        </w:tc>
        <w:tc>
          <w:tcPr>
            <w:tcW w:w="126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王海波</w:t>
            </w:r>
          </w:p>
        </w:tc>
        <w:tc>
          <w:tcPr>
            <w:tcW w:w="1560"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18855551000</w:t>
            </w:r>
          </w:p>
        </w:tc>
        <w:tc>
          <w:tcPr>
            <w:tcW w:w="1185" w:type="dxa"/>
            <w:vAlign w:val="center"/>
          </w:tcPr>
          <w:p>
            <w:pPr>
              <w:spacing w:line="240" w:lineRule="auto"/>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55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亳州市</w:t>
            </w:r>
          </w:p>
        </w:tc>
        <w:tc>
          <w:tcPr>
            <w:tcW w:w="2181" w:type="dxa"/>
            <w:vAlign w:val="center"/>
          </w:tcPr>
          <w:p>
            <w:pPr>
              <w:spacing w:line="24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亳州市清洗保洁行业协会筹委会</w:t>
            </w:r>
          </w:p>
        </w:tc>
        <w:tc>
          <w:tcPr>
            <w:tcW w:w="126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张</w:t>
            </w: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eastAsia="zh-CN"/>
              </w:rPr>
              <w:t>丽</w:t>
            </w:r>
          </w:p>
        </w:tc>
        <w:tc>
          <w:tcPr>
            <w:tcW w:w="1560"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18226058999</w:t>
            </w:r>
          </w:p>
        </w:tc>
        <w:tc>
          <w:tcPr>
            <w:tcW w:w="1185" w:type="dxa"/>
            <w:vAlign w:val="center"/>
          </w:tcPr>
          <w:p>
            <w:pPr>
              <w:spacing w:line="240" w:lineRule="auto"/>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55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淮南市</w:t>
            </w:r>
          </w:p>
        </w:tc>
        <w:tc>
          <w:tcPr>
            <w:tcW w:w="2181" w:type="dxa"/>
            <w:vAlign w:val="center"/>
          </w:tcPr>
          <w:p>
            <w:pPr>
              <w:spacing w:line="24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淮南市清洗保洁行业协会筹委会</w:t>
            </w:r>
          </w:p>
        </w:tc>
        <w:tc>
          <w:tcPr>
            <w:tcW w:w="126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程晋福</w:t>
            </w:r>
          </w:p>
        </w:tc>
        <w:tc>
          <w:tcPr>
            <w:tcW w:w="1560"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13955439528</w:t>
            </w:r>
          </w:p>
        </w:tc>
        <w:tc>
          <w:tcPr>
            <w:tcW w:w="1185" w:type="dxa"/>
            <w:vAlign w:val="center"/>
          </w:tcPr>
          <w:p>
            <w:pPr>
              <w:spacing w:line="240" w:lineRule="auto"/>
              <w:jc w:val="center"/>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55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蚌埠市</w:t>
            </w:r>
          </w:p>
        </w:tc>
        <w:tc>
          <w:tcPr>
            <w:tcW w:w="2181" w:type="dxa"/>
            <w:vAlign w:val="center"/>
          </w:tcPr>
          <w:p>
            <w:pPr>
              <w:spacing w:line="24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安徽尚邦物业服务有限公司</w:t>
            </w:r>
          </w:p>
        </w:tc>
        <w:tc>
          <w:tcPr>
            <w:tcW w:w="126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王</w:t>
            </w: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eastAsia="zh-CN"/>
              </w:rPr>
              <w:t>皓</w:t>
            </w:r>
          </w:p>
        </w:tc>
        <w:tc>
          <w:tcPr>
            <w:tcW w:w="1560"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18955212111</w:t>
            </w:r>
          </w:p>
        </w:tc>
        <w:tc>
          <w:tcPr>
            <w:tcW w:w="1185"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副会长单位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155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淮北市</w:t>
            </w:r>
          </w:p>
        </w:tc>
        <w:tc>
          <w:tcPr>
            <w:tcW w:w="2181" w:type="dxa"/>
            <w:vAlign w:val="center"/>
          </w:tcPr>
          <w:p>
            <w:pPr>
              <w:spacing w:line="24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淮北市清洗保洁行业协会筹委会</w:t>
            </w:r>
          </w:p>
        </w:tc>
        <w:tc>
          <w:tcPr>
            <w:tcW w:w="1262" w:type="dxa"/>
            <w:vAlign w:val="center"/>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陈</w:t>
            </w: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eastAsia="zh-CN"/>
              </w:rPr>
              <w:t>超</w:t>
            </w:r>
          </w:p>
        </w:tc>
        <w:tc>
          <w:tcPr>
            <w:tcW w:w="1560"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13026057999</w:t>
            </w:r>
          </w:p>
        </w:tc>
        <w:tc>
          <w:tcPr>
            <w:tcW w:w="1185" w:type="dxa"/>
            <w:vAlign w:val="center"/>
          </w:tcPr>
          <w:p>
            <w:pPr>
              <w:spacing w:line="240" w:lineRule="auto"/>
              <w:jc w:val="center"/>
              <w:rPr>
                <w:rFonts w:hint="eastAsia" w:ascii="仿宋" w:hAnsi="仿宋" w:eastAsia="仿宋" w:cs="仿宋"/>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02B31"/>
    <w:rsid w:val="07811B5C"/>
    <w:rsid w:val="0CA20DC3"/>
    <w:rsid w:val="12FF1120"/>
    <w:rsid w:val="211978D9"/>
    <w:rsid w:val="2446200F"/>
    <w:rsid w:val="272337DE"/>
    <w:rsid w:val="2935315A"/>
    <w:rsid w:val="2D0F55BF"/>
    <w:rsid w:val="2E3731DF"/>
    <w:rsid w:val="33713745"/>
    <w:rsid w:val="3B2D4E09"/>
    <w:rsid w:val="42696C59"/>
    <w:rsid w:val="484439B2"/>
    <w:rsid w:val="4CDB43E3"/>
    <w:rsid w:val="4F2059DC"/>
    <w:rsid w:val="51446879"/>
    <w:rsid w:val="57344FFA"/>
    <w:rsid w:val="640D3AB1"/>
    <w:rsid w:val="6A6E596E"/>
    <w:rsid w:val="6AFE40CE"/>
    <w:rsid w:val="6EAB281B"/>
    <w:rsid w:val="6F3B26ED"/>
    <w:rsid w:val="72426B7F"/>
    <w:rsid w:val="7E4B1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b/>
      <w:sz w:val="2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686</Words>
  <Characters>796</Characters>
  <Lines>0</Lines>
  <Paragraphs>0</Paragraphs>
  <ScaleCrop>false</ScaleCrop>
  <LinksUpToDate>false</LinksUpToDate>
  <CharactersWithSpaces>8296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Administrator.2013-20170502FE</dc:creator>
  <cp:lastModifiedBy>Administrator</cp:lastModifiedBy>
  <dcterms:modified xsi:type="dcterms:W3CDTF">2017-06-26T02:51:26Z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